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6C32FAAF" w:rsidR="00B257B9" w:rsidRDefault="00DB3C4A" w:rsidP="00B257B9">
      <w:pPr>
        <w:pStyle w:val="a3"/>
        <w:ind w:firstLine="480"/>
      </w:pPr>
      <w:r>
        <w:rPr>
          <w:noProof/>
        </w:rPr>
        <w:drawing>
          <wp:inline distT="0" distB="0" distL="0" distR="0" wp14:anchorId="7AC7F6F1" wp14:editId="34FD3033">
            <wp:extent cx="5608320" cy="2404384"/>
            <wp:effectExtent l="0" t="0" r="0" b="0"/>
            <wp:docPr id="124975917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9170" name="图片 1" descr="图形用户界面, 应用程序, 表格, Excel&#10;&#10;描述已自动生成"/>
                    <pic:cNvPicPr/>
                  </pic:nvPicPr>
                  <pic:blipFill>
                    <a:blip r:embed="rId23"/>
                    <a:stretch>
                      <a:fillRect/>
                    </a:stretch>
                  </pic:blipFill>
                  <pic:spPr>
                    <a:xfrm>
                      <a:off x="0" y="0"/>
                      <a:ext cx="5617203" cy="2408192"/>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6D5B6E70" w:rsidR="002021AF" w:rsidRDefault="00DB3C4A" w:rsidP="00B257B9">
      <w:pPr>
        <w:pStyle w:val="a3"/>
        <w:ind w:firstLine="480"/>
      </w:pPr>
      <w:r>
        <w:rPr>
          <w:noProof/>
        </w:rPr>
        <w:drawing>
          <wp:inline distT="0" distB="0" distL="0" distR="0" wp14:anchorId="67A8BA3E" wp14:editId="3A24D60F">
            <wp:extent cx="5598795" cy="2470785"/>
            <wp:effectExtent l="0" t="0" r="1905" b="5715"/>
            <wp:docPr id="208749585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5857" name="图片 1" descr="图示, 示意图&#10;&#10;描述已自动生成"/>
                    <pic:cNvPicPr/>
                  </pic:nvPicPr>
                  <pic:blipFill>
                    <a:blip r:embed="rId24"/>
                    <a:stretch>
                      <a:fillRect/>
                    </a:stretch>
                  </pic:blipFill>
                  <pic:spPr>
                    <a:xfrm>
                      <a:off x="0" y="0"/>
                      <a:ext cx="5598795" cy="2470785"/>
                    </a:xfrm>
                    <a:prstGeom prst="rect">
                      <a:avLst/>
                    </a:prstGeom>
                  </pic:spPr>
                </pic:pic>
              </a:graphicData>
            </a:graphic>
          </wp:inline>
        </w:drawing>
      </w:r>
    </w:p>
    <w:p w14:paraId="7E553CE3" w14:textId="77777777" w:rsidR="00DB3C4A" w:rsidRPr="00B257B9" w:rsidRDefault="00DB3C4A" w:rsidP="00DB3C4A">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E0166FF" w14:textId="77777777" w:rsidR="002021AF" w:rsidRDefault="002021AF" w:rsidP="00DB3C4A">
      <w:pPr>
        <w:pStyle w:val="a3"/>
        <w:ind w:firstLineChars="0" w:firstLine="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lastRenderedPageBreak/>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5"/>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6"/>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r w:rsidR="005A4116">
        <w:rPr>
          <w:rFonts w:hint="eastAsia"/>
        </w:rPr>
        <w:t>ecall</w:t>
      </w:r>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4B21EAD" w:rsidR="00F6506D" w:rsidRDefault="00E220D7" w:rsidP="008A2703">
      <w:pPr>
        <w:pStyle w:val="a3"/>
        <w:ind w:firstLine="480"/>
      </w:pPr>
      <w:r>
        <w:rPr>
          <w:noProof/>
        </w:rPr>
        <w:drawing>
          <wp:inline distT="0" distB="0" distL="0" distR="0" wp14:anchorId="204FB801" wp14:editId="1ABD2BB8">
            <wp:extent cx="5598795" cy="1543685"/>
            <wp:effectExtent l="0" t="0" r="1905" b="0"/>
            <wp:docPr id="170841490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27"/>
                    <a:stretch>
                      <a:fillRect/>
                    </a:stretch>
                  </pic:blipFill>
                  <pic:spPr>
                    <a:xfrm>
                      <a:off x="0" y="0"/>
                      <a:ext cx="5598795" cy="1543685"/>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771659">
      <w:pPr>
        <w:pStyle w:val="a3"/>
        <w:ind w:firstLineChars="900" w:firstLine="2160"/>
      </w:pPr>
      <w:r>
        <w:rPr>
          <w:noProof/>
        </w:rPr>
        <w:lastRenderedPageBreak/>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8"/>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9"/>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30"/>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76BB67D" w14:textId="77777777" w:rsidR="00DE0207" w:rsidRPr="007260A9" w:rsidRDefault="007260A9" w:rsidP="00DE0207">
      <w:r>
        <w:rPr>
          <w:rFonts w:hint="eastAsia"/>
        </w:rPr>
        <w:t>遇到的问题：在执行</w:t>
      </w:r>
      <w:r>
        <w:rPr>
          <w:rFonts w:hint="eastAsia"/>
        </w:rPr>
        <w:t>srli</w:t>
      </w:r>
      <w:r>
        <w:rPr>
          <w:rFonts w:hint="eastAsia"/>
        </w:rPr>
        <w:t>指令时，</w:t>
      </w:r>
      <w:r>
        <w:rPr>
          <w:rFonts w:hint="eastAsia"/>
        </w:rPr>
        <w:t>OpCode</w:t>
      </w:r>
      <w:r>
        <w:rPr>
          <w:rFonts w:hint="eastAsia"/>
        </w:rPr>
        <w:t>为</w:t>
      </w:r>
      <w:r>
        <w:rPr>
          <w:rFonts w:hint="eastAsia"/>
        </w:rPr>
        <w:t>3</w:t>
      </w:r>
      <w:r>
        <w:rPr>
          <w:rFonts w:hint="eastAsia"/>
        </w:rPr>
        <w:t>，不对应逻辑右移。</w:t>
      </w:r>
      <w:r w:rsidR="00DE0207">
        <w:rPr>
          <w:rFonts w:hint="eastAsia"/>
        </w:rPr>
        <w:t>但我设计控制信号时给的</w:t>
      </w:r>
      <w:r w:rsidR="00DE0207">
        <w:rPr>
          <w:rFonts w:hint="eastAsia"/>
        </w:rPr>
        <w:t>ALU_</w:t>
      </w:r>
      <w:r w:rsidR="00DE0207">
        <w:t>OP</w:t>
      </w:r>
      <w:r w:rsidR="00DE0207">
        <w:rPr>
          <w:rFonts w:hint="eastAsia"/>
        </w:rPr>
        <w:t>为</w:t>
      </w:r>
      <w:r w:rsidR="00DE0207">
        <w:rPr>
          <w:rFonts w:hint="eastAsia"/>
        </w:rPr>
        <w:t>2</w:t>
      </w:r>
      <w:r w:rsidR="00DE0207">
        <w:rPr>
          <w:rFonts w:hint="eastAsia"/>
        </w:rPr>
        <w:t>。</w:t>
      </w:r>
    </w:p>
    <w:p w14:paraId="5EE2CB5F" w14:textId="5A44C5AE" w:rsidR="007260A9" w:rsidRPr="00DE0207" w:rsidRDefault="007260A9" w:rsidP="00C47A35">
      <w:pPr>
        <w:ind w:firstLineChars="400" w:firstLine="960"/>
      </w:pP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1"/>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23BBBB8" w14:textId="766BA119" w:rsidR="007260A9" w:rsidRDefault="007260A9" w:rsidP="00C47A35">
      <w:pPr>
        <w:ind w:firstLineChars="400" w:firstLine="960"/>
      </w:pPr>
      <w:r>
        <w:rPr>
          <w:noProof/>
        </w:rPr>
        <w:lastRenderedPageBreak/>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2"/>
                    <a:stretch>
                      <a:fillRect/>
                    </a:stretch>
                  </pic:blipFill>
                  <pic:spPr>
                    <a:xfrm>
                      <a:off x="0" y="0"/>
                      <a:ext cx="3917019" cy="640135"/>
                    </a:xfrm>
                    <a:prstGeom prst="rect">
                      <a:avLst/>
                    </a:prstGeom>
                  </pic:spPr>
                </pic:pic>
              </a:graphicData>
            </a:graphic>
          </wp:inline>
        </w:drawing>
      </w:r>
    </w:p>
    <w:p w14:paraId="5450DD2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F3DA3F3" w14:textId="2E9DABDB" w:rsidR="002E5DD8" w:rsidRPr="002E5DD8" w:rsidRDefault="002E5DD8" w:rsidP="002E5DD8">
      <w:r>
        <w:rPr>
          <w:rFonts w:hint="eastAsia"/>
        </w:rPr>
        <w:t xml:space="preserve"> </w:t>
      </w:r>
      <w:r>
        <w:t xml:space="preserve">       </w:t>
      </w:r>
      <w:r>
        <w:rPr>
          <w:rFonts w:hint="eastAsia"/>
        </w:rPr>
        <w:t>解决方法：用原始的自动生成表格的副本，重新填写控制信号，使用新生成的各控制信号的表达式即可。</w:t>
      </w:r>
    </w:p>
    <w:p w14:paraId="112BB1CE" w14:textId="77777777" w:rsidR="007260A9" w:rsidRPr="00C47A35" w:rsidRDefault="007260A9" w:rsidP="00C47A35">
      <w:pPr>
        <w:ind w:firstLineChars="400" w:firstLine="960"/>
      </w:pPr>
    </w:p>
    <w:p w14:paraId="0CF39F63" w14:textId="77777777" w:rsidR="00A27342" w:rsidRDefault="00DE0207" w:rsidP="00A27342">
      <w:pPr>
        <w:ind w:firstLineChars="400" w:firstLine="960"/>
      </w:pPr>
      <w:r>
        <w:rPr>
          <w:rFonts w:hint="eastAsia"/>
        </w:rPr>
        <w:t>遇到的问题：</w:t>
      </w:r>
      <w:r w:rsidR="00A27342">
        <w:t xml:space="preserve"> L</w:t>
      </w:r>
      <w:r w:rsidR="00A27342">
        <w:rPr>
          <w:rFonts w:hint="eastAsia"/>
        </w:rPr>
        <w:t>h</w:t>
      </w:r>
      <w:r w:rsidR="00A27342">
        <w:rPr>
          <w:rFonts w:hint="eastAsia"/>
        </w:rPr>
        <w:t>指令的</w:t>
      </w:r>
      <w:r w:rsidR="00F20066">
        <w:rPr>
          <w:rFonts w:hint="eastAsia"/>
        </w:rPr>
        <w:t>输出为</w:t>
      </w:r>
      <w:r w:rsidR="00F20066">
        <w:t xml:space="preserve">0xffff8281 0xffff8685   ……   0xffffbebd </w:t>
      </w:r>
      <w:r w:rsidR="00F20066">
        <w:rPr>
          <w:rFonts w:hint="eastAsia"/>
        </w:rPr>
        <w:t>，而预期输出为</w:t>
      </w:r>
      <w:r w:rsidR="00F20066">
        <w:t>0xffff8281 0xffff8483 0xffff8685 0xffff8887  ……   0xffffbebd 0xffffc0bf</w:t>
      </w:r>
      <w:r w:rsidR="00F20066">
        <w:rPr>
          <w:rFonts w:hint="eastAsia"/>
        </w:rPr>
        <w:t>。</w:t>
      </w:r>
    </w:p>
    <w:p w14:paraId="439A85BE" w14:textId="1CA278E4" w:rsidR="00A27342" w:rsidRDefault="00A27342" w:rsidP="00F20066">
      <w:r>
        <w:rPr>
          <w:noProof/>
        </w:rPr>
        <w:drawing>
          <wp:inline distT="0" distB="0" distL="0" distR="0" wp14:anchorId="2004797E" wp14:editId="21D5D7A5">
            <wp:extent cx="4998720" cy="306853"/>
            <wp:effectExtent l="0" t="0" r="0" b="0"/>
            <wp:docPr id="205766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33"/>
                    <a:stretch>
                      <a:fillRect/>
                    </a:stretch>
                  </pic:blipFill>
                  <pic:spPr>
                    <a:xfrm>
                      <a:off x="0" y="0"/>
                      <a:ext cx="5056220" cy="310383"/>
                    </a:xfrm>
                    <a:prstGeom prst="rect">
                      <a:avLst/>
                    </a:prstGeom>
                  </pic:spPr>
                </pic:pic>
              </a:graphicData>
            </a:graphic>
          </wp:inline>
        </w:drawing>
      </w:r>
    </w:p>
    <w:p w14:paraId="35630C51"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F9B1696" w14:textId="07C4AE4F" w:rsidR="00F20066" w:rsidRDefault="00A27342" w:rsidP="00F20066">
      <w:r>
        <w:rPr>
          <w:rFonts w:hint="eastAsia"/>
        </w:rPr>
        <w:t>这是因为在执行</w:t>
      </w:r>
      <w:r>
        <w:rPr>
          <w:rFonts w:hint="eastAsia"/>
        </w:rPr>
        <w:t>lh</w:t>
      </w:r>
      <w:r>
        <w:rPr>
          <w:rFonts w:hint="eastAsia"/>
        </w:rPr>
        <w:t>指令时，总是取出低字节，无法取出高的半字。</w:t>
      </w:r>
    </w:p>
    <w:p w14:paraId="379E6D0C" w14:textId="48377CA2" w:rsidR="00A27342" w:rsidRDefault="00A27342" w:rsidP="00A27342">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2903A1DA" w14:textId="4E534904" w:rsidR="00A27342" w:rsidRDefault="00A27342" w:rsidP="00A27342">
      <w:pPr>
        <w:ind w:firstLineChars="400" w:firstLine="960"/>
      </w:pPr>
      <w:r>
        <w:rPr>
          <w:noProof/>
        </w:rPr>
        <w:drawing>
          <wp:inline distT="0" distB="0" distL="0" distR="0" wp14:anchorId="6C25040E" wp14:editId="6319729D">
            <wp:extent cx="4679085" cy="1707028"/>
            <wp:effectExtent l="0" t="0" r="7620" b="7620"/>
            <wp:docPr id="28738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34"/>
                    <a:stretch>
                      <a:fillRect/>
                    </a:stretch>
                  </pic:blipFill>
                  <pic:spPr>
                    <a:xfrm>
                      <a:off x="0" y="0"/>
                      <a:ext cx="4679085" cy="1707028"/>
                    </a:xfrm>
                    <a:prstGeom prst="rect">
                      <a:avLst/>
                    </a:prstGeom>
                  </pic:spPr>
                </pic:pic>
              </a:graphicData>
            </a:graphic>
          </wp:inline>
        </w:drawing>
      </w:r>
    </w:p>
    <w:p w14:paraId="1CDEE31F"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F0B1B9" w14:textId="77777777" w:rsidR="00A27342" w:rsidRPr="00A27342" w:rsidRDefault="00A27342" w:rsidP="00A27342">
      <w:pPr>
        <w:ind w:firstLineChars="400" w:firstLine="960"/>
      </w:pPr>
    </w:p>
    <w:p w14:paraId="22969BB4" w14:textId="6F418C59" w:rsidR="00F20066" w:rsidRDefault="00122A2B" w:rsidP="00F20066">
      <w:r>
        <w:rPr>
          <w:rFonts w:hint="eastAsia"/>
        </w:rPr>
        <w:t xml:space="preserve"> </w:t>
      </w:r>
      <w:r>
        <w:t xml:space="preserve">      </w:t>
      </w:r>
      <w:r>
        <w:rPr>
          <w:rFonts w:hint="eastAsia"/>
        </w:rPr>
        <w:t>理想流水线只需要对单周期硬布线</w:t>
      </w:r>
      <w:r>
        <w:rPr>
          <w:rFonts w:hint="eastAsia"/>
        </w:rPr>
        <w:t>cpu</w:t>
      </w:r>
      <w:r>
        <w:rPr>
          <w:rFonts w:hint="eastAsia"/>
        </w:rPr>
        <w:t>进行流水线改造</w:t>
      </w:r>
      <w:r w:rsidR="009C30B3">
        <w:rPr>
          <w:rFonts w:hint="eastAsia"/>
        </w:rPr>
        <w:t>,</w:t>
      </w:r>
      <w:r w:rsidR="009C30B3">
        <w:rPr>
          <w:rFonts w:hint="eastAsia"/>
        </w:rPr>
        <w:t>宗旨是在该段产生的任何信号，如果直到</w:t>
      </w:r>
      <w:r w:rsidR="009C30B3">
        <w:rPr>
          <w:rFonts w:hint="eastAsia"/>
        </w:rPr>
        <w:t>WB</w:t>
      </w:r>
      <w:r w:rsidR="009C30B3">
        <w:rPr>
          <w:rFonts w:hint="eastAsia"/>
        </w:rPr>
        <w:t>段可能会用到，就要通过寄存器传递下去</w:t>
      </w:r>
      <w:r w:rsidR="005D4C72">
        <w:rPr>
          <w:rFonts w:hint="eastAsia"/>
        </w:rPr>
        <w:t>，同时注意</w:t>
      </w:r>
      <w:r w:rsidR="00687FC7">
        <w:rPr>
          <w:rFonts w:hint="eastAsia"/>
        </w:rPr>
        <w:t>对应好</w:t>
      </w:r>
      <w:r w:rsidR="005D4C72">
        <w:rPr>
          <w:rFonts w:hint="eastAsia"/>
        </w:rPr>
        <w:t>所需信号的</w:t>
      </w:r>
      <w:r w:rsidR="00687FC7">
        <w:rPr>
          <w:rFonts w:hint="eastAsia"/>
        </w:rPr>
        <w:t>段</w:t>
      </w:r>
      <w:r w:rsidR="009C30B3">
        <w:rPr>
          <w:rFonts w:hint="eastAsia"/>
        </w:rPr>
        <w:t>。注意</w:t>
      </w:r>
      <w:r w:rsidR="009C30B3">
        <w:rPr>
          <w:rFonts w:hint="eastAsia"/>
        </w:rPr>
        <w:t>WB</w:t>
      </w:r>
      <w:r w:rsidR="009C30B3">
        <w:rPr>
          <w:rFonts w:hint="eastAsia"/>
        </w:rPr>
        <w:t>段有写回的步骤，相关信号也</w:t>
      </w:r>
      <w:r w:rsidR="00B43A8C">
        <w:rPr>
          <w:rFonts w:hint="eastAsia"/>
        </w:rPr>
        <w:t>要求前面各段</w:t>
      </w:r>
      <w:r w:rsidR="009C30B3">
        <w:rPr>
          <w:rFonts w:hint="eastAsia"/>
        </w:rPr>
        <w:t>传递。</w:t>
      </w:r>
    </w:p>
    <w:p w14:paraId="69D90263" w14:textId="06E016EB" w:rsidR="00DE0207" w:rsidRDefault="00DE0207" w:rsidP="00DE0207">
      <w:pPr>
        <w:ind w:firstLineChars="400" w:firstLine="960"/>
      </w:pPr>
    </w:p>
    <w:p w14:paraId="05F24174" w14:textId="63713FDB" w:rsidR="00CA73F0" w:rsidRDefault="00CA73F0" w:rsidP="008A2703">
      <w:pPr>
        <w:pStyle w:val="a3"/>
        <w:ind w:firstLine="480"/>
      </w:pPr>
      <w:r>
        <w:rPr>
          <w:rFonts w:hint="eastAsia"/>
        </w:rPr>
        <w:t>遇到的问题：</w:t>
      </w:r>
      <w:r>
        <w:rPr>
          <w:rFonts w:hint="eastAsia"/>
        </w:rPr>
        <w:t>ecall</w:t>
      </w:r>
      <w:r>
        <w:rPr>
          <w:rFonts w:hint="eastAsia"/>
        </w:rPr>
        <w:t>之前的指令还没回写寄存器文件，但</w:t>
      </w:r>
      <w:r>
        <w:rPr>
          <w:rFonts w:hint="eastAsia"/>
        </w:rPr>
        <w:t>ecall</w:t>
      </w:r>
      <w:r>
        <w:rPr>
          <w:rFonts w:hint="eastAsia"/>
        </w:rPr>
        <w:t>马上就要进入</w:t>
      </w:r>
      <w:r>
        <w:rPr>
          <w:rFonts w:hint="eastAsia"/>
        </w:rPr>
        <w:t>EX</w:t>
      </w:r>
      <w:r>
        <w:rPr>
          <w:rFonts w:hint="eastAsia"/>
        </w:rPr>
        <w:t>段，导致读后写冲突。</w:t>
      </w:r>
    </w:p>
    <w:p w14:paraId="42B60E79" w14:textId="4C020E7A" w:rsidR="008F6ED4" w:rsidRDefault="00CA73F0" w:rsidP="00B40A77">
      <w:pPr>
        <w:pStyle w:val="a3"/>
        <w:ind w:firstLineChars="1100" w:firstLine="2640"/>
      </w:pPr>
      <w:r>
        <w:rPr>
          <w:noProof/>
        </w:rPr>
        <w:lastRenderedPageBreak/>
        <w:drawing>
          <wp:inline distT="0" distB="0" distL="0" distR="0" wp14:anchorId="745058F9" wp14:editId="49724AC2">
            <wp:extent cx="1973751" cy="762066"/>
            <wp:effectExtent l="0" t="0" r="7620" b="0"/>
            <wp:docPr id="253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35"/>
                    <a:stretch>
                      <a:fillRect/>
                    </a:stretch>
                  </pic:blipFill>
                  <pic:spPr>
                    <a:xfrm>
                      <a:off x="0" y="0"/>
                      <a:ext cx="1973751" cy="762066"/>
                    </a:xfrm>
                    <a:prstGeom prst="rect">
                      <a:avLst/>
                    </a:prstGeom>
                  </pic:spPr>
                </pic:pic>
              </a:graphicData>
            </a:graphic>
          </wp:inline>
        </w:drawing>
      </w:r>
    </w:p>
    <w:p w14:paraId="37262049" w14:textId="77777777" w:rsidR="00B40A77" w:rsidRDefault="00B40A77" w:rsidP="00B40A77">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5486C03" w14:textId="309A5A37" w:rsidR="00F8552F" w:rsidRPr="00F8552F" w:rsidRDefault="00F8552F" w:rsidP="00F8552F">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w:t>
      </w:r>
      <w:r w:rsidR="00295047">
        <w:rPr>
          <w:rFonts w:hint="eastAsia"/>
        </w:rPr>
        <w:t>带来了</w:t>
      </w:r>
      <w:r>
        <w:rPr>
          <w:rFonts w:hint="eastAsia"/>
        </w:rPr>
        <w:t>数据相关，</w:t>
      </w:r>
      <w:r w:rsidR="00474D27">
        <w:rPr>
          <w:rFonts w:hint="eastAsia"/>
        </w:rPr>
        <w:t>（有可能）</w:t>
      </w:r>
      <w:r>
        <w:rPr>
          <w:rFonts w:hint="eastAsia"/>
        </w:rPr>
        <w:t>白白等待了</w:t>
      </w:r>
      <w:r>
        <w:rPr>
          <w:rFonts w:hint="eastAsia"/>
        </w:rPr>
        <w:t>1</w:t>
      </w:r>
      <w:r>
        <w:t>~2</w:t>
      </w:r>
      <w:r>
        <w:rPr>
          <w:rFonts w:hint="eastAsia"/>
        </w:rPr>
        <w:t>个周期。</w:t>
      </w:r>
    </w:p>
    <w:p w14:paraId="7167D368" w14:textId="65EB897A" w:rsidR="00B40A77" w:rsidRDefault="004C7E34" w:rsidP="008A2703">
      <w:pPr>
        <w:pStyle w:val="a3"/>
        <w:ind w:firstLine="480"/>
      </w:pPr>
      <w:r>
        <w:rPr>
          <w:rFonts w:hint="eastAsia"/>
        </w:rPr>
        <w:t>解决方法：通过组合逻辑保证</w:t>
      </w:r>
      <w:r>
        <w:rPr>
          <w:rFonts w:hint="eastAsia"/>
        </w:rPr>
        <w:t>Flush</w:t>
      </w:r>
      <w:r>
        <w:rPr>
          <w:rFonts w:hint="eastAsia"/>
        </w:rPr>
        <w:t>信号生效时，使能信号有效。</w:t>
      </w:r>
    </w:p>
    <w:p w14:paraId="4C1734B3" w14:textId="571509DE" w:rsidR="004C7E34" w:rsidRDefault="004C7E34" w:rsidP="004C7E34">
      <w:pPr>
        <w:pStyle w:val="a3"/>
        <w:ind w:firstLineChars="1000" w:firstLine="2400"/>
      </w:pPr>
      <w:r>
        <w:rPr>
          <w:noProof/>
        </w:rPr>
        <w:drawing>
          <wp:inline distT="0" distB="0" distL="0" distR="0" wp14:anchorId="5D28613D" wp14:editId="712747F6">
            <wp:extent cx="2438611" cy="3162574"/>
            <wp:effectExtent l="0" t="0" r="0" b="0"/>
            <wp:docPr id="547908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36"/>
                    <a:stretch>
                      <a:fillRect/>
                    </a:stretch>
                  </pic:blipFill>
                  <pic:spPr>
                    <a:xfrm>
                      <a:off x="0" y="0"/>
                      <a:ext cx="2438611" cy="3162574"/>
                    </a:xfrm>
                    <a:prstGeom prst="rect">
                      <a:avLst/>
                    </a:prstGeom>
                  </pic:spPr>
                </pic:pic>
              </a:graphicData>
            </a:graphic>
          </wp:inline>
        </w:drawing>
      </w:r>
    </w:p>
    <w:p w14:paraId="1F2D2278" w14:textId="77777777" w:rsidR="004C7E34" w:rsidRDefault="004C7E34" w:rsidP="004C7E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3D29A15" w14:textId="4A7C8891" w:rsidR="000D3F7C" w:rsidRDefault="000D3F7C" w:rsidP="000D3F7C">
      <w:r>
        <w:rPr>
          <w:rFonts w:hint="eastAsia"/>
        </w:rPr>
        <w:t xml:space="preserve"> </w:t>
      </w:r>
      <w:r>
        <w:t xml:space="preserve">    </w:t>
      </w:r>
      <w:r>
        <w:rPr>
          <w:rFonts w:hint="eastAsia"/>
        </w:rPr>
        <w:t>遇到的问题：有些单源操作数的指令的</w:t>
      </w:r>
      <w:r>
        <w:rPr>
          <w:rFonts w:hint="eastAsia"/>
        </w:rPr>
        <w:t>rs</w:t>
      </w:r>
      <w:r>
        <w:t>2</w:t>
      </w:r>
      <w:r>
        <w:rPr>
          <w:rFonts w:hint="eastAsia"/>
        </w:rPr>
        <w:t>字段可能与</w:t>
      </w:r>
      <w:r>
        <w:rPr>
          <w:rFonts w:hint="eastAsia"/>
        </w:rPr>
        <w:t>EX</w:t>
      </w:r>
      <w:r>
        <w:rPr>
          <w:rFonts w:hint="eastAsia"/>
        </w:rPr>
        <w:t>、</w:t>
      </w:r>
      <w:r>
        <w:rPr>
          <w:rFonts w:hint="eastAsia"/>
        </w:rPr>
        <w:t>MEM</w:t>
      </w:r>
      <w:r>
        <w:rPr>
          <w:rFonts w:hint="eastAsia"/>
        </w:rPr>
        <w:t>段指令产生数据冲突。</w:t>
      </w:r>
    </w:p>
    <w:p w14:paraId="7E27767E" w14:textId="404B4EDA" w:rsidR="000D3F7C" w:rsidRPr="000D3F7C" w:rsidRDefault="000D3F7C" w:rsidP="000D3F7C">
      <w:pPr>
        <w:rPr>
          <w:rFonts w:hint="eastAsia"/>
        </w:rPr>
      </w:pPr>
      <w:r>
        <w:rPr>
          <w:rFonts w:hint="eastAsia"/>
        </w:rPr>
        <w:t xml:space="preserve"> </w:t>
      </w:r>
      <w:r>
        <w:t xml:space="preserve">    </w:t>
      </w:r>
      <w:r>
        <w:rPr>
          <w:rFonts w:hint="eastAsia"/>
        </w:rPr>
        <w:t>解决方法：根据双源操作数指令的</w:t>
      </w:r>
      <w:r>
        <w:rPr>
          <w:rFonts w:hint="eastAsia"/>
        </w:rPr>
        <w:t>O</w:t>
      </w:r>
      <w:r>
        <w:t>pcode</w:t>
      </w:r>
      <w:r>
        <w:rPr>
          <w:rFonts w:hint="eastAsia"/>
        </w:rPr>
        <w:t>的特点加以区分，如果不是双源操作数的指令，就忽略</w:t>
      </w:r>
      <w:r>
        <w:rPr>
          <w:rFonts w:hint="eastAsia"/>
        </w:rPr>
        <w:t>rs</w:t>
      </w:r>
      <w:r>
        <w:t>2</w:t>
      </w:r>
      <w:r>
        <w:rPr>
          <w:rFonts w:hint="eastAsia"/>
        </w:rPr>
        <w:t>与</w:t>
      </w:r>
      <w:r>
        <w:rPr>
          <w:rFonts w:hint="eastAsia"/>
        </w:rPr>
        <w:t>EX</w:t>
      </w:r>
      <w:r>
        <w:rPr>
          <w:rFonts w:hint="eastAsia"/>
        </w:rPr>
        <w:t>、</w:t>
      </w:r>
      <w:r>
        <w:rPr>
          <w:rFonts w:hint="eastAsia"/>
        </w:rPr>
        <w:t>MEM</w:t>
      </w:r>
      <w:r>
        <w:rPr>
          <w:rFonts w:hint="eastAsia"/>
        </w:rPr>
        <w:t>段</w:t>
      </w:r>
      <w:r>
        <w:rPr>
          <w:rFonts w:hint="eastAsia"/>
        </w:rPr>
        <w:t>的</w:t>
      </w:r>
      <w:r>
        <w:rPr>
          <w:rFonts w:hint="eastAsia"/>
        </w:rPr>
        <w:t>Write</w:t>
      </w:r>
      <w:r>
        <w:t>Reg#</w:t>
      </w:r>
      <w:r>
        <w:rPr>
          <w:rFonts w:hint="eastAsia"/>
        </w:rPr>
        <w:t>的冲突。</w:t>
      </w:r>
    </w:p>
    <w:p w14:paraId="157E0908" w14:textId="77777777" w:rsidR="004C7E34" w:rsidRPr="004C7E34" w:rsidRDefault="004C7E34" w:rsidP="008A2703">
      <w:pPr>
        <w:pStyle w:val="a3"/>
        <w:ind w:firstLine="480"/>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w:t>
      </w:r>
      <w:r>
        <w:rPr>
          <w:rFonts w:hint="eastAsia"/>
        </w:rPr>
        <w:lastRenderedPageBreak/>
        <w:t>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lastRenderedPageBreak/>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w:t>
      </w:r>
      <w:r>
        <w:rPr>
          <w:rFonts w:hint="eastAsia"/>
        </w:rPr>
        <w:lastRenderedPageBreak/>
        <w:t>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5"/>
      <w:footerReference w:type="default" r:id="rId46"/>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F9625" w14:textId="77777777" w:rsidR="00C419B4" w:rsidRDefault="00C419B4">
      <w:r>
        <w:separator/>
      </w:r>
    </w:p>
  </w:endnote>
  <w:endnote w:type="continuationSeparator" w:id="0">
    <w:p w14:paraId="5DDE4BBB" w14:textId="77777777" w:rsidR="00C419B4" w:rsidRDefault="00C41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1E8E63FC-B71F-4461-948B-03A597610B64}"/>
    <w:embedBold r:id="rId2" w:subsetted="1" w:fontKey="{81F1F6E1-676C-46E6-A3E8-F907A2771293}"/>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3705C860-760A-40DB-B178-F4EE9E93A7BA}"/>
  </w:font>
  <w:font w:name="FangSong_GB2312">
    <w:altName w:val="仿宋"/>
    <w:charset w:val="86"/>
    <w:family w:val="modern"/>
    <w:pitch w:val="fixed"/>
    <w:sig w:usb0="00000001" w:usb1="080E0000" w:usb2="00000010" w:usb3="00000000" w:csb0="00040000" w:csb1="00000000"/>
    <w:embedRegular r:id="rId4" w:fontKey="{9FE1146B-89D2-44CA-A013-134A19D69433}"/>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55E44E7-4845-4455-954F-7BD8FEA3FAC6}"/>
    <w:embedBold r:id="rId6" w:fontKey="{5C835D62-9FAD-4C1E-A035-85E7B378AE08}"/>
    <w:embedItalic r:id="rId7" w:fontKey="{E692B1A1-D412-46E1-9BEB-C4C694A624B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79A173CF-7727-4B5A-AA8E-993919D1611E}"/>
  </w:font>
  <w:font w:name="Cambria">
    <w:panose1 w:val="02040503050406030204"/>
    <w:charset w:val="00"/>
    <w:family w:val="roman"/>
    <w:pitch w:val="variable"/>
    <w:sig w:usb0="E00006FF" w:usb1="420024FF" w:usb2="02000000" w:usb3="00000000" w:csb0="0000019F" w:csb1="00000000"/>
    <w:embedBoldItalic r:id="rId9" w:subsetted="1" w:fontKey="{AAED41DD-62EB-47B8-B8F9-52CAEEC7634F}"/>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B2086748-64BB-44FD-B8DF-D293CFEF23AC}"/>
  </w:font>
  <w:font w:name="KaiTi">
    <w:panose1 w:val="02010609060101010101"/>
    <w:charset w:val="86"/>
    <w:family w:val="modern"/>
    <w:pitch w:val="fixed"/>
    <w:sig w:usb0="800002BF" w:usb1="38CF7CFA" w:usb2="00000016" w:usb3="00000000" w:csb0="00040001" w:csb1="00000000"/>
    <w:embedRegular r:id="rId11" w:subsetted="1" w:fontKey="{E31742C6-250C-4033-86A0-BA79873A0A72}"/>
    <w:embedBold r:id="rId12" w:subsetted="1" w:fontKey="{6576C50E-A8C9-462B-96D6-71BF57A0A821}"/>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8163A" w14:textId="77777777" w:rsidR="00C419B4" w:rsidRDefault="00C419B4">
      <w:r>
        <w:separator/>
      </w:r>
    </w:p>
  </w:footnote>
  <w:footnote w:type="continuationSeparator" w:id="0">
    <w:p w14:paraId="594CF385" w14:textId="77777777" w:rsidR="00C419B4" w:rsidRDefault="00C419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7366"/>
    <w:rsid w:val="000349F6"/>
    <w:rsid w:val="000425AB"/>
    <w:rsid w:val="00046EC8"/>
    <w:rsid w:val="00047F4E"/>
    <w:rsid w:val="00067C77"/>
    <w:rsid w:val="00086216"/>
    <w:rsid w:val="000878C9"/>
    <w:rsid w:val="000C472C"/>
    <w:rsid w:val="000C5960"/>
    <w:rsid w:val="000D3F7C"/>
    <w:rsid w:val="000F70DF"/>
    <w:rsid w:val="00105AB7"/>
    <w:rsid w:val="001139E4"/>
    <w:rsid w:val="00122A2B"/>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0489"/>
    <w:rsid w:val="00262EA4"/>
    <w:rsid w:val="002947B9"/>
    <w:rsid w:val="00294C2D"/>
    <w:rsid w:val="00295047"/>
    <w:rsid w:val="002A0096"/>
    <w:rsid w:val="002B08BC"/>
    <w:rsid w:val="002B45CE"/>
    <w:rsid w:val="002B4749"/>
    <w:rsid w:val="002E0042"/>
    <w:rsid w:val="002E1A42"/>
    <w:rsid w:val="002E5DD8"/>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74D27"/>
    <w:rsid w:val="004868D4"/>
    <w:rsid w:val="004A59A7"/>
    <w:rsid w:val="004C7E34"/>
    <w:rsid w:val="004D26ED"/>
    <w:rsid w:val="00511EAF"/>
    <w:rsid w:val="00513BC6"/>
    <w:rsid w:val="00516C7B"/>
    <w:rsid w:val="00517FB0"/>
    <w:rsid w:val="00520759"/>
    <w:rsid w:val="00531016"/>
    <w:rsid w:val="0054439F"/>
    <w:rsid w:val="00545B3C"/>
    <w:rsid w:val="00546102"/>
    <w:rsid w:val="00552BB0"/>
    <w:rsid w:val="00574960"/>
    <w:rsid w:val="00580BB3"/>
    <w:rsid w:val="00590089"/>
    <w:rsid w:val="00591A3F"/>
    <w:rsid w:val="00591B5C"/>
    <w:rsid w:val="00596A7A"/>
    <w:rsid w:val="005A4116"/>
    <w:rsid w:val="005A7DE6"/>
    <w:rsid w:val="005B21BE"/>
    <w:rsid w:val="005B3156"/>
    <w:rsid w:val="005D0C31"/>
    <w:rsid w:val="005D4C72"/>
    <w:rsid w:val="0061174A"/>
    <w:rsid w:val="00626CB7"/>
    <w:rsid w:val="0063251C"/>
    <w:rsid w:val="0063448A"/>
    <w:rsid w:val="00637389"/>
    <w:rsid w:val="00667D2D"/>
    <w:rsid w:val="00687FC7"/>
    <w:rsid w:val="006901E3"/>
    <w:rsid w:val="00696758"/>
    <w:rsid w:val="006A4689"/>
    <w:rsid w:val="006E138C"/>
    <w:rsid w:val="006E2F06"/>
    <w:rsid w:val="006E3352"/>
    <w:rsid w:val="006E503D"/>
    <w:rsid w:val="0071060D"/>
    <w:rsid w:val="007178B3"/>
    <w:rsid w:val="007260A9"/>
    <w:rsid w:val="007301FD"/>
    <w:rsid w:val="00741A92"/>
    <w:rsid w:val="00753D0C"/>
    <w:rsid w:val="0076441E"/>
    <w:rsid w:val="00771659"/>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E0D4F"/>
    <w:rsid w:val="008F3AB4"/>
    <w:rsid w:val="008F3FD6"/>
    <w:rsid w:val="008F6ED4"/>
    <w:rsid w:val="009170F2"/>
    <w:rsid w:val="00925317"/>
    <w:rsid w:val="00935512"/>
    <w:rsid w:val="00942E2D"/>
    <w:rsid w:val="009432D2"/>
    <w:rsid w:val="00943A91"/>
    <w:rsid w:val="00976F7A"/>
    <w:rsid w:val="00987260"/>
    <w:rsid w:val="009933DE"/>
    <w:rsid w:val="009B7FD5"/>
    <w:rsid w:val="009C30B3"/>
    <w:rsid w:val="009E5D66"/>
    <w:rsid w:val="00A1408A"/>
    <w:rsid w:val="00A27342"/>
    <w:rsid w:val="00A53231"/>
    <w:rsid w:val="00A82EDE"/>
    <w:rsid w:val="00A831BF"/>
    <w:rsid w:val="00AA50A1"/>
    <w:rsid w:val="00AB4AD9"/>
    <w:rsid w:val="00AD02FF"/>
    <w:rsid w:val="00AD752A"/>
    <w:rsid w:val="00AE7CDE"/>
    <w:rsid w:val="00B11667"/>
    <w:rsid w:val="00B16BD0"/>
    <w:rsid w:val="00B232A5"/>
    <w:rsid w:val="00B257B9"/>
    <w:rsid w:val="00B40A77"/>
    <w:rsid w:val="00B42F03"/>
    <w:rsid w:val="00B43A8C"/>
    <w:rsid w:val="00B440E1"/>
    <w:rsid w:val="00B5427A"/>
    <w:rsid w:val="00B63F48"/>
    <w:rsid w:val="00B64263"/>
    <w:rsid w:val="00B74C5F"/>
    <w:rsid w:val="00B91A6F"/>
    <w:rsid w:val="00BC1A44"/>
    <w:rsid w:val="00BC4F82"/>
    <w:rsid w:val="00BD59DA"/>
    <w:rsid w:val="00BF0CCA"/>
    <w:rsid w:val="00C25294"/>
    <w:rsid w:val="00C419B4"/>
    <w:rsid w:val="00C41AA2"/>
    <w:rsid w:val="00C43794"/>
    <w:rsid w:val="00C47A35"/>
    <w:rsid w:val="00C50E98"/>
    <w:rsid w:val="00C54BCD"/>
    <w:rsid w:val="00C6058E"/>
    <w:rsid w:val="00C62FC5"/>
    <w:rsid w:val="00C869B8"/>
    <w:rsid w:val="00C91E08"/>
    <w:rsid w:val="00CA73F0"/>
    <w:rsid w:val="00CB2392"/>
    <w:rsid w:val="00CB7B1A"/>
    <w:rsid w:val="00CC560C"/>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3C4A"/>
    <w:rsid w:val="00DB60F4"/>
    <w:rsid w:val="00DB7817"/>
    <w:rsid w:val="00DD2EF2"/>
    <w:rsid w:val="00DE0207"/>
    <w:rsid w:val="00DE1CAF"/>
    <w:rsid w:val="00E11704"/>
    <w:rsid w:val="00E1413C"/>
    <w:rsid w:val="00E220D7"/>
    <w:rsid w:val="00E4054C"/>
    <w:rsid w:val="00E43411"/>
    <w:rsid w:val="00E544AA"/>
    <w:rsid w:val="00E56C0B"/>
    <w:rsid w:val="00E56EAC"/>
    <w:rsid w:val="00E874E9"/>
    <w:rsid w:val="00EA727F"/>
    <w:rsid w:val="00EB1C29"/>
    <w:rsid w:val="00EB7F95"/>
    <w:rsid w:val="00EC1077"/>
    <w:rsid w:val="00EC3D55"/>
    <w:rsid w:val="00F10F46"/>
    <w:rsid w:val="00F20066"/>
    <w:rsid w:val="00F21128"/>
    <w:rsid w:val="00F5775D"/>
    <w:rsid w:val="00F6457E"/>
    <w:rsid w:val="00F6506D"/>
    <w:rsid w:val="00F8552F"/>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E0207"/>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286CD7"/>
    <w:rsid w:val="00300675"/>
    <w:rsid w:val="00313D12"/>
    <w:rsid w:val="005D0BC8"/>
    <w:rsid w:val="00662808"/>
    <w:rsid w:val="00771E57"/>
    <w:rsid w:val="00785AB4"/>
    <w:rsid w:val="009D16DA"/>
    <w:rsid w:val="00A35EAB"/>
    <w:rsid w:val="00AE3623"/>
    <w:rsid w:val="00B11782"/>
    <w:rsid w:val="00C973FC"/>
    <w:rsid w:val="00D26FF7"/>
    <w:rsid w:val="00D85C26"/>
    <w:rsid w:val="00E263C3"/>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31</Pages>
  <Words>2380</Words>
  <Characters>13567</Characters>
  <Application>Microsoft Office Word</Application>
  <DocSecurity>0</DocSecurity>
  <PresentationFormat/>
  <Lines>113</Lines>
  <Paragraphs>31</Paragraphs>
  <Slides>0</Slides>
  <Notes>0</Notes>
  <HiddenSlides>0</HiddenSlides>
  <MMClips>0</MMClips>
  <ScaleCrop>false</ScaleCrop>
  <Manager/>
  <Company>HUST</Company>
  <LinksUpToDate>false</LinksUpToDate>
  <CharactersWithSpaces>15916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66</cp:revision>
  <cp:lastPrinted>2015-02-28T08:26:00Z</cp:lastPrinted>
  <dcterms:created xsi:type="dcterms:W3CDTF">2017-02-12T16:11:00Z</dcterms:created>
  <dcterms:modified xsi:type="dcterms:W3CDTF">2023-09-03T15:56:00Z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